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7" w:rsidRDefault="000B7EAD" w:rsidP="00F602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293BDA" wp14:editId="24E9C4FB">
            <wp:simplePos x="0" y="0"/>
            <wp:positionH relativeFrom="column">
              <wp:posOffset>2715667</wp:posOffset>
            </wp:positionH>
            <wp:positionV relativeFrom="page">
              <wp:posOffset>592455</wp:posOffset>
            </wp:positionV>
            <wp:extent cx="493395" cy="614680"/>
            <wp:effectExtent l="0" t="0" r="0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B7EAD" w:rsidTr="00364801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B7EAD" w:rsidRDefault="000B7EAD" w:rsidP="0036480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7EAD" w:rsidRPr="000B7EAD" w:rsidRDefault="000B7EAD" w:rsidP="000B7EAD">
            <w:pPr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AD" w:rsidRPr="000B7EAD" w:rsidRDefault="000B7EAD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AD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0B7EAD" w:rsidRPr="000B7EAD" w:rsidRDefault="000B7EAD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AD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0B7EAD" w:rsidRPr="000B7EAD" w:rsidRDefault="000B7EAD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AD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0B7EAD" w:rsidRPr="000B7EAD" w:rsidRDefault="000B7EAD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EAD" w:rsidRPr="000B7EAD" w:rsidRDefault="000B7EAD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A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B7EAD" w:rsidRPr="000B7EAD" w:rsidRDefault="00DC5CA9" w:rsidP="000B7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="000B7EAD" w:rsidRPr="000B7EAD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28 февраля 2020 года</w:t>
            </w:r>
            <w:r w:rsidR="000B7EAD" w:rsidRPr="000B7EAD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                                 №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  <w:p w:rsidR="000B7EAD" w:rsidRDefault="000B7EAD" w:rsidP="000B7EAD">
            <w:pPr>
              <w:spacing w:before="24" w:after="0"/>
              <w:jc w:val="center"/>
              <w:rPr>
                <w:sz w:val="26"/>
                <w:szCs w:val="28"/>
              </w:rPr>
            </w:pPr>
            <w:proofErr w:type="spellStart"/>
            <w:r w:rsidRPr="000B7EAD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</w:t>
            </w:r>
            <w:proofErr w:type="spellEnd"/>
            <w:r w:rsidRPr="000B7EAD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FE4017" w:rsidRDefault="00FE4017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14" w:rsidRDefault="00E31814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28" w:rsidRDefault="00781328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65" w:rsidRDefault="00DE56D2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 при администрации Т</w:t>
      </w:r>
      <w:r w:rsidR="003A6B34">
        <w:rPr>
          <w:rFonts w:ascii="Times New Roman" w:hAnsi="Times New Roman" w:cs="Times New Roman"/>
          <w:b/>
          <w:sz w:val="28"/>
          <w:szCs w:val="28"/>
        </w:rPr>
        <w:t xml:space="preserve">билисского сельского поселения </w:t>
      </w:r>
      <w:r w:rsidR="003C35EC">
        <w:rPr>
          <w:rFonts w:ascii="Times New Roman" w:hAnsi="Times New Roman" w:cs="Times New Roman"/>
          <w:b/>
          <w:sz w:val="28"/>
          <w:szCs w:val="28"/>
        </w:rPr>
        <w:t>Т</w:t>
      </w:r>
      <w:r w:rsidR="00483279">
        <w:rPr>
          <w:rFonts w:ascii="Times New Roman" w:hAnsi="Times New Roman" w:cs="Times New Roman"/>
          <w:b/>
          <w:sz w:val="28"/>
          <w:szCs w:val="28"/>
        </w:rPr>
        <w:t>билисского района</w:t>
      </w:r>
    </w:p>
    <w:p w:rsidR="00123CFC" w:rsidRDefault="00123CFC" w:rsidP="0095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865" w:rsidRDefault="00956865" w:rsidP="00313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9A3" w:rsidRDefault="00573100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1DFB">
        <w:rPr>
          <w:rFonts w:ascii="Times New Roman" w:hAnsi="Times New Roman" w:cs="Times New Roman"/>
          <w:sz w:val="28"/>
          <w:szCs w:val="28"/>
        </w:rPr>
        <w:t>приведения нормативных правовых актов Тбилисского сельского поселения Тбилисского района в соответствие с действующим федеральным и краевым законодательством, в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соответствии с Кодексом об административных правонарушениях Российской Федерации от 30</w:t>
      </w:r>
      <w:r w:rsidR="00123C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2001 </w:t>
      </w:r>
      <w:r w:rsidR="003C35EC">
        <w:rPr>
          <w:rFonts w:ascii="Times New Roman" w:hAnsi="Times New Roman" w:cs="Times New Roman"/>
          <w:sz w:val="28"/>
          <w:szCs w:val="28"/>
        </w:rPr>
        <w:t>№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195-ФЗ, Федеральным законом от 06</w:t>
      </w:r>
      <w:r w:rsidR="00123CF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66765" w:rsidRPr="00313870">
        <w:rPr>
          <w:rFonts w:ascii="Times New Roman" w:hAnsi="Times New Roman" w:cs="Times New Roman"/>
          <w:sz w:val="28"/>
          <w:szCs w:val="28"/>
        </w:rPr>
        <w:t>2003</w:t>
      </w:r>
      <w:r w:rsidR="003C35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№ 131-ФЗ </w:t>
      </w:r>
      <w:proofErr w:type="gramStart"/>
      <w:r w:rsidR="00066765" w:rsidRPr="0031387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586DB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от </w:t>
      </w:r>
      <w:r w:rsidR="00586DB4">
        <w:rPr>
          <w:rFonts w:ascii="Times New Roman" w:hAnsi="Times New Roman" w:cs="Times New Roman"/>
          <w:sz w:val="28"/>
          <w:szCs w:val="28"/>
        </w:rPr>
        <w:t>14 декабря 2006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года № 11</w:t>
      </w:r>
      <w:r w:rsidR="00586DB4">
        <w:rPr>
          <w:rFonts w:ascii="Times New Roman" w:hAnsi="Times New Roman" w:cs="Times New Roman"/>
          <w:sz w:val="28"/>
          <w:szCs w:val="28"/>
        </w:rPr>
        <w:t>44</w:t>
      </w:r>
      <w:r w:rsidR="00066765" w:rsidRPr="00313870">
        <w:rPr>
          <w:rFonts w:ascii="Times New Roman" w:hAnsi="Times New Roman" w:cs="Times New Roman"/>
          <w:sz w:val="28"/>
          <w:szCs w:val="28"/>
        </w:rPr>
        <w:t>-</w:t>
      </w:r>
      <w:r w:rsidR="0009539A">
        <w:rPr>
          <w:rFonts w:ascii="Times New Roman" w:hAnsi="Times New Roman" w:cs="Times New Roman"/>
          <w:sz w:val="28"/>
          <w:szCs w:val="28"/>
        </w:rPr>
        <w:t>К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З «О наделении органов местного самоуправления муниципальных образований </w:t>
      </w:r>
      <w:r w:rsidR="0009539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2C5C7B">
        <w:rPr>
          <w:rFonts w:ascii="Times New Roman" w:hAnsi="Times New Roman" w:cs="Times New Roman"/>
          <w:sz w:val="28"/>
          <w:szCs w:val="28"/>
        </w:rPr>
        <w:t xml:space="preserve"> по образованию и организации деятельности административных комиссий»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2C5C7B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66765" w:rsidRPr="00313870">
        <w:rPr>
          <w:rFonts w:ascii="Times New Roman" w:hAnsi="Times New Roman" w:cs="Times New Roman"/>
          <w:sz w:val="28"/>
          <w:szCs w:val="28"/>
        </w:rPr>
        <w:t>от 2</w:t>
      </w:r>
      <w:r w:rsidR="002C5C7B">
        <w:rPr>
          <w:rFonts w:ascii="Times New Roman" w:hAnsi="Times New Roman" w:cs="Times New Roman"/>
          <w:sz w:val="28"/>
          <w:szCs w:val="28"/>
        </w:rPr>
        <w:t xml:space="preserve">3 июля </w:t>
      </w:r>
      <w:r w:rsidR="00066765" w:rsidRPr="00313870">
        <w:rPr>
          <w:rFonts w:ascii="Times New Roman" w:hAnsi="Times New Roman" w:cs="Times New Roman"/>
          <w:sz w:val="28"/>
          <w:szCs w:val="28"/>
        </w:rPr>
        <w:t>20</w:t>
      </w:r>
      <w:r w:rsidR="002C5C7B">
        <w:rPr>
          <w:rFonts w:ascii="Times New Roman" w:hAnsi="Times New Roman" w:cs="Times New Roman"/>
          <w:sz w:val="28"/>
          <w:szCs w:val="28"/>
        </w:rPr>
        <w:t>03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№ </w:t>
      </w:r>
      <w:r w:rsidR="002C5C7B">
        <w:rPr>
          <w:rFonts w:ascii="Times New Roman" w:hAnsi="Times New Roman" w:cs="Times New Roman"/>
          <w:sz w:val="28"/>
          <w:szCs w:val="28"/>
        </w:rPr>
        <w:t>608</w:t>
      </w:r>
      <w:r w:rsidR="00066765" w:rsidRPr="00313870">
        <w:rPr>
          <w:rFonts w:ascii="Times New Roman" w:hAnsi="Times New Roman" w:cs="Times New Roman"/>
          <w:sz w:val="28"/>
          <w:szCs w:val="28"/>
        </w:rPr>
        <w:t>-</w:t>
      </w:r>
      <w:r w:rsidR="002C5C7B">
        <w:rPr>
          <w:rFonts w:ascii="Times New Roman" w:hAnsi="Times New Roman" w:cs="Times New Roman"/>
          <w:sz w:val="28"/>
          <w:szCs w:val="28"/>
        </w:rPr>
        <w:t>К</w:t>
      </w:r>
      <w:r w:rsidR="00066765" w:rsidRPr="00313870">
        <w:rPr>
          <w:rFonts w:ascii="Times New Roman" w:hAnsi="Times New Roman" w:cs="Times New Roman"/>
          <w:sz w:val="28"/>
          <w:szCs w:val="28"/>
        </w:rPr>
        <w:t>З «Об ад</w:t>
      </w:r>
      <w:r w:rsidR="002C5823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», </w:t>
      </w:r>
      <w:r w:rsidR="00AF461A">
        <w:rPr>
          <w:rFonts w:ascii="Times New Roman" w:hAnsi="Times New Roman" w:cs="Times New Roman"/>
          <w:sz w:val="28"/>
          <w:szCs w:val="28"/>
        </w:rPr>
        <w:t>уставом Тбилисского сельского поселения Тбилисского района</w:t>
      </w:r>
      <w:r w:rsidR="00066765" w:rsidRPr="00313870">
        <w:rPr>
          <w:rFonts w:ascii="Times New Roman" w:hAnsi="Times New Roman" w:cs="Times New Roman"/>
          <w:sz w:val="28"/>
          <w:szCs w:val="28"/>
        </w:rPr>
        <w:t>, принимая во внимание рекомендации по вопросам</w:t>
      </w:r>
      <w:proofErr w:type="gramEnd"/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местного самоуправления, законности и правопорядка, информационной политике, связи и массовым коммуникациям</w:t>
      </w:r>
      <w:r w:rsidR="00123CFC">
        <w:rPr>
          <w:rFonts w:ascii="Times New Roman" w:hAnsi="Times New Roman" w:cs="Times New Roman"/>
          <w:sz w:val="28"/>
          <w:szCs w:val="28"/>
        </w:rPr>
        <w:t>, руководствуясь статьями 26, 58</w:t>
      </w:r>
      <w:r w:rsidR="005D1ED1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C79A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Совет Тбилисского сельского поселения </w:t>
      </w:r>
      <w:proofErr w:type="gramStart"/>
      <w:r w:rsidR="002C79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79A3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5EC" w:rsidRDefault="00066765" w:rsidP="00F60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</w:t>
      </w:r>
      <w:r w:rsidR="00123CFC">
        <w:rPr>
          <w:rFonts w:ascii="Times New Roman" w:hAnsi="Times New Roman" w:cs="Times New Roman"/>
          <w:sz w:val="28"/>
          <w:szCs w:val="28"/>
        </w:rPr>
        <w:t>Создать в муниципальном образовании Тбилисское сельское поселение Тбилисского района административную комиссию со сроком полномочий 5 (пять) лет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616" w:rsidRDefault="00066765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r w:rsidR="00123CFC"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при администрации Тбилисского сельского поселения Тбилисского района (приложение №1)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123CFC" w:rsidRDefault="00123CFC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об административной комиссии при администрации Тбилисского сельского поселения Тбилисского района</w:t>
      </w:r>
      <w:r w:rsidR="003C35EC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CFC" w:rsidRDefault="00123CFC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Признать утратившим силу Решение Совета Тбилисского сельского поселения Тбилисского района от 23 января 2007 года № 183 «О создании административной комиссии при </w:t>
      </w:r>
      <w:r w:rsidR="003D516C">
        <w:rPr>
          <w:rFonts w:ascii="Times New Roman" w:hAnsi="Times New Roman" w:cs="Times New Roman"/>
          <w:sz w:val="28"/>
          <w:szCs w:val="28"/>
        </w:rPr>
        <w:t>администрации Тбилисского сельского поселения Тбилисского района.</w:t>
      </w:r>
    </w:p>
    <w:p w:rsidR="00324C92" w:rsidRDefault="003D516C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6765"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вопросам</w:t>
      </w:r>
      <w:r w:rsidR="00324C92">
        <w:rPr>
          <w:rFonts w:ascii="Times New Roman" w:hAnsi="Times New Roman" w:cs="Times New Roman"/>
          <w:sz w:val="28"/>
          <w:szCs w:val="28"/>
        </w:rPr>
        <w:t xml:space="preserve">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3D516C" w:rsidRDefault="003D516C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13870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2020 года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734ED">
        <w:rPr>
          <w:rFonts w:ascii="Times New Roman" w:hAnsi="Times New Roman" w:cs="Times New Roman"/>
          <w:sz w:val="28"/>
          <w:szCs w:val="28"/>
        </w:rPr>
        <w:t>Совета Тбилисского сельского</w:t>
      </w:r>
    </w:p>
    <w:p w:rsidR="00A830C3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13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билисского района</w:t>
      </w:r>
      <w:r w:rsidR="007624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51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2442">
        <w:rPr>
          <w:rFonts w:ascii="Times New Roman" w:hAnsi="Times New Roman" w:cs="Times New Roman"/>
          <w:sz w:val="28"/>
          <w:szCs w:val="28"/>
        </w:rPr>
        <w:t xml:space="preserve"> </w:t>
      </w:r>
      <w:r w:rsidR="003D516C">
        <w:rPr>
          <w:rFonts w:ascii="Times New Roman" w:hAnsi="Times New Roman" w:cs="Times New Roman"/>
          <w:sz w:val="28"/>
          <w:szCs w:val="28"/>
        </w:rPr>
        <w:t>Е.Б. Самойленко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734ED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</w:t>
      </w:r>
      <w:r w:rsidR="003D516C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3D516C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 w:rsidR="005734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F60258" w:rsidRDefault="00F6025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35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D516C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DC5CA9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Тбилисского сельского посе</w:t>
      </w:r>
      <w:r w:rsidR="00DC5CA9">
        <w:rPr>
          <w:rFonts w:ascii="Times New Roman" w:hAnsi="Times New Roman" w:cs="Times New Roman"/>
          <w:sz w:val="28"/>
          <w:szCs w:val="28"/>
        </w:rPr>
        <w:t xml:space="preserve">ления Тбилисского района </w:t>
      </w:r>
      <w:proofErr w:type="gramStart"/>
      <w:r w:rsidR="00DC5C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C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6C" w:rsidRDefault="00DC5CA9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февраля2020г. № 37</w:t>
      </w:r>
    </w:p>
    <w:p w:rsidR="003D516C" w:rsidRPr="00485547" w:rsidRDefault="003D516C" w:rsidP="003D516C">
      <w:pPr>
        <w:pStyle w:val="a3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6C" w:rsidRPr="00485547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5547">
        <w:rPr>
          <w:rFonts w:ascii="Times New Roman" w:hAnsi="Times New Roman" w:cs="Times New Roman"/>
          <w:b/>
          <w:sz w:val="28"/>
          <w:szCs w:val="28"/>
        </w:rPr>
        <w:t>дминистративной комиссии при администрации Тбилисского сельского поселения Тбилисского района</w:t>
      </w: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16C" w:rsidTr="003D516C">
        <w:tc>
          <w:tcPr>
            <w:tcW w:w="4785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786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комиссии;</w:t>
            </w:r>
          </w:p>
        </w:tc>
      </w:tr>
      <w:tr w:rsidR="003D516C" w:rsidTr="003D516C">
        <w:tc>
          <w:tcPr>
            <w:tcW w:w="4785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DD9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686DD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4786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комиссии;</w:t>
            </w:r>
          </w:p>
        </w:tc>
      </w:tr>
      <w:tr w:rsidR="003D516C" w:rsidTr="003D516C">
        <w:tc>
          <w:tcPr>
            <w:tcW w:w="4785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786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3D516C" w:rsidTr="003D516C">
        <w:tc>
          <w:tcPr>
            <w:tcW w:w="9571" w:type="dxa"/>
            <w:gridSpan w:val="2"/>
          </w:tcPr>
          <w:p w:rsidR="003D516C" w:rsidRPr="00E401A3" w:rsidRDefault="003D516C" w:rsidP="003D51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A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3D516C" w:rsidTr="003D516C">
        <w:tc>
          <w:tcPr>
            <w:tcW w:w="4785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</w:tc>
        <w:tc>
          <w:tcPr>
            <w:tcW w:w="4786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землеустройству и ЖКХ администрации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Гагикович</w:t>
            </w:r>
            <w:proofErr w:type="spellEnd"/>
          </w:p>
        </w:tc>
        <w:tc>
          <w:tcPr>
            <w:tcW w:w="4786" w:type="dxa"/>
          </w:tcPr>
          <w:p w:rsidR="003D516C" w:rsidRPr="00686DD9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Елена Борисовна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Шагинян Олег Рудольфович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Елена Ивановна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0F52F0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</w:t>
            </w:r>
            <w:r w:rsidR="003D516C">
              <w:rPr>
                <w:rFonts w:ascii="Times New Roman" w:hAnsi="Times New Roman" w:cs="Times New Roman"/>
                <w:sz w:val="28"/>
                <w:szCs w:val="28"/>
              </w:rPr>
              <w:t>йцева</w:t>
            </w:r>
            <w:proofErr w:type="spellEnd"/>
            <w:r w:rsidR="003D516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Владимировна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по вопросам ЖКХ МКУ «Учреждение по хозяйственному обеспечению деятельности органов местного самоуправления» Тбилисского сельского поселения Тбилисского района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КТОС микрорайона № 21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Людмила Анатольевна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КТОС микрорайона № 8 Тбилисского сельского поселения Тбилисского района;</w:t>
            </w:r>
          </w:p>
        </w:tc>
      </w:tr>
      <w:tr w:rsidR="003D516C" w:rsidTr="003D516C">
        <w:tc>
          <w:tcPr>
            <w:tcW w:w="4785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по управлению муниципальным имуществом администрации муниципального образования Тбилисский район</w:t>
            </w:r>
          </w:p>
        </w:tc>
        <w:tc>
          <w:tcPr>
            <w:tcW w:w="4786" w:type="dxa"/>
          </w:tcPr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6C" w:rsidRDefault="003D516C" w:rsidP="003D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D516C" w:rsidRDefault="003D516C" w:rsidP="003D51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16C" w:rsidRDefault="003D516C" w:rsidP="003D5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D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D516C" w:rsidRPr="009423D0" w:rsidRDefault="003D516C" w:rsidP="003D5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687B5E" w:rsidRDefault="00066765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П</w:t>
      </w:r>
      <w:r w:rsidR="00687B5E">
        <w:rPr>
          <w:rFonts w:ascii="Times New Roman" w:hAnsi="Times New Roman" w:cs="Times New Roman"/>
          <w:sz w:val="28"/>
          <w:szCs w:val="28"/>
        </w:rPr>
        <w:t>РИЛОЖЕНИЕ</w:t>
      </w:r>
      <w:r w:rsidR="003C35EC">
        <w:rPr>
          <w:rFonts w:ascii="Times New Roman" w:hAnsi="Times New Roman" w:cs="Times New Roman"/>
          <w:sz w:val="28"/>
          <w:szCs w:val="28"/>
        </w:rPr>
        <w:t xml:space="preserve"> №</w:t>
      </w:r>
      <w:r w:rsidR="003D516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D516C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УТВЕРЖДЁНО</w:t>
      </w:r>
    </w:p>
    <w:p w:rsidR="00DC5CA9" w:rsidRDefault="003D516C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Тбилисского сельского посе</w:t>
      </w:r>
      <w:r w:rsidR="00DC5CA9">
        <w:rPr>
          <w:rFonts w:ascii="Times New Roman" w:hAnsi="Times New Roman" w:cs="Times New Roman"/>
          <w:sz w:val="28"/>
          <w:szCs w:val="28"/>
        </w:rPr>
        <w:t xml:space="preserve">ления Тбилисского района </w:t>
      </w:r>
      <w:proofErr w:type="gramStart"/>
      <w:r w:rsidR="00DC5C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C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6C" w:rsidRDefault="00DC5CA9" w:rsidP="003D516C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февраля </w:t>
      </w:r>
      <w:r w:rsidR="003D516C">
        <w:rPr>
          <w:rFonts w:ascii="Times New Roman" w:hAnsi="Times New Roman" w:cs="Times New Roman"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sz w:val="28"/>
          <w:szCs w:val="28"/>
        </w:rPr>
        <w:t>№ 37</w:t>
      </w:r>
      <w:bookmarkStart w:id="0" w:name="_GoBack"/>
      <w:bookmarkEnd w:id="0"/>
    </w:p>
    <w:p w:rsidR="00762442" w:rsidRDefault="00762442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8D" w:rsidRDefault="0084438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AE" w:rsidRPr="00AA783D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1AE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</w:t>
      </w:r>
      <w:r w:rsidR="00AA783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AA783D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A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D6537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</w:t>
      </w:r>
      <w:r w:rsidR="00F644A5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(Далее – административная комиссия) является постоянно действующим коллегиальным органом, создаваемым для рассмотрения дел об административных правонарушениях в случаях, предусмотренных Законом </w:t>
      </w:r>
      <w:r w:rsidR="009D653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13870">
        <w:rPr>
          <w:rFonts w:ascii="Times New Roman" w:hAnsi="Times New Roman" w:cs="Times New Roman"/>
          <w:sz w:val="28"/>
          <w:szCs w:val="28"/>
        </w:rPr>
        <w:t>«Об административных</w:t>
      </w:r>
      <w:r w:rsidR="009C29DD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313870">
        <w:rPr>
          <w:rFonts w:ascii="Times New Roman" w:hAnsi="Times New Roman" w:cs="Times New Roman"/>
          <w:sz w:val="28"/>
          <w:szCs w:val="28"/>
        </w:rPr>
        <w:t>».</w:t>
      </w:r>
    </w:p>
    <w:p w:rsidR="00255735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в </w:t>
      </w:r>
      <w:r w:rsidR="009D6537">
        <w:rPr>
          <w:rFonts w:ascii="Times New Roman" w:hAnsi="Times New Roman" w:cs="Times New Roman"/>
          <w:sz w:val="28"/>
          <w:szCs w:val="28"/>
        </w:rPr>
        <w:t>Тбилисском сельском поселении</w:t>
      </w:r>
      <w:r w:rsidR="009D6537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действует в пределах границ </w:t>
      </w:r>
      <w:r w:rsidR="00255735">
        <w:rPr>
          <w:rFonts w:ascii="Times New Roman" w:hAnsi="Times New Roman" w:cs="Times New Roman"/>
          <w:sz w:val="28"/>
          <w:szCs w:val="28"/>
        </w:rPr>
        <w:t>Тбилисского поселения.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Правовую основу деятельности административной комиссии составляет Конституция Российской Федерации, Кодекс Российской Федерации об административных правонарушениях, иные нормативные правовые акты </w:t>
      </w:r>
      <w:r w:rsidR="0060002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настоящее Положение об административной комиссии </w:t>
      </w:r>
      <w:r w:rsidR="0060002D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60002D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Административная комиссия не является юридическим лицом. </w:t>
      </w:r>
    </w:p>
    <w:p w:rsidR="0060002D" w:rsidRPr="0060002D" w:rsidRDefault="0060002D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02D" w:rsidRPr="0060002D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2D">
        <w:rPr>
          <w:rFonts w:ascii="Times New Roman" w:hAnsi="Times New Roman" w:cs="Times New Roman"/>
          <w:b/>
          <w:sz w:val="28"/>
          <w:szCs w:val="28"/>
        </w:rPr>
        <w:t>II. ЗАДАЧИ АДМИНИСТРАТИВНОЙ КОМИССИИ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Задачами Административной комиссии: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защита прав и законных интересов граждан и юридических лиц;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предупреждение административных правонарушений;</w:t>
      </w:r>
    </w:p>
    <w:p w:rsidR="00F60258" w:rsidRDefault="00FC3C92" w:rsidP="00F60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 </w:t>
      </w:r>
    </w:p>
    <w:p w:rsidR="00F60258" w:rsidRPr="00F60258" w:rsidRDefault="00F60258" w:rsidP="00F60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C92" w:rsidRPr="00FC3C92" w:rsidRDefault="00066765" w:rsidP="00A32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2">
        <w:rPr>
          <w:rFonts w:ascii="Times New Roman" w:hAnsi="Times New Roman" w:cs="Times New Roman"/>
          <w:b/>
          <w:sz w:val="28"/>
          <w:szCs w:val="28"/>
        </w:rPr>
        <w:t>III. ПОРЯДОК СОЗДАНИЯ И СОСТАВ АДМИНИСТРАТИВНОЙ КОМИССИИ</w:t>
      </w:r>
    </w:p>
    <w:p w:rsidR="00BB05B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создаётся представительным органом </w:t>
      </w:r>
      <w:r w:rsidR="00BB05BA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BB05BA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="00007DEE">
        <w:rPr>
          <w:rFonts w:ascii="Times New Roman" w:hAnsi="Times New Roman" w:cs="Times New Roman"/>
          <w:sz w:val="28"/>
          <w:szCs w:val="28"/>
        </w:rPr>
        <w:t>С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в составе председателя, заместителя председателя, ответственного секретаря и членов административной комиссии на срок полномочий</w:t>
      </w:r>
      <w:r w:rsidR="00007DE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F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состав административной комиссии должно входить не менее </w:t>
      </w:r>
      <w:r w:rsidR="0088496D">
        <w:rPr>
          <w:rFonts w:ascii="Times New Roman" w:hAnsi="Times New Roman" w:cs="Times New Roman"/>
          <w:sz w:val="28"/>
          <w:szCs w:val="28"/>
        </w:rPr>
        <w:t>5</w:t>
      </w:r>
      <w:r w:rsidRPr="00313870">
        <w:rPr>
          <w:rFonts w:ascii="Times New Roman" w:hAnsi="Times New Roman" w:cs="Times New Roman"/>
          <w:sz w:val="28"/>
          <w:szCs w:val="28"/>
        </w:rPr>
        <w:t xml:space="preserve"> человек. Персональный состав утверждается главой Администрации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D27F5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8496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В состав административной комиссии включаются должностные лица Администрации </w:t>
      </w:r>
      <w:r w:rsidR="0079228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а также по согласованию должностные лица подразделений органов исполнительной власти, в том числе сотрудники органов внутренних дел, должностные лица исполнительных органов государственной власти </w:t>
      </w:r>
      <w:r w:rsidR="00552A9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, организаций и представители общественности.</w:t>
      </w:r>
    </w:p>
    <w:p w:rsidR="00552A9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и (или) должности муниципальной службы. </w:t>
      </w:r>
    </w:p>
    <w:p w:rsidR="00324BC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5. Членом административной комиссии может быть назначен гражданин Российской Федерации, достигший 21 года, постоянно или преимущественно проживающий на территории </w:t>
      </w:r>
      <w:r w:rsidR="00324BC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выразивший в письменной форме свое согласие на включение его в состав соответствующей административной комиссии. 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имеющее заболевание, которое согласно медицинскому заключению препятствует исполнению им полномочий члена административной комиссии. </w:t>
      </w:r>
      <w:proofErr w:type="gramEnd"/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7. Не менее 30 процентов членов административной комиссии должны иметь юридическое образование. Ответственный секретарь административной комиссии должен иметь высшее юридическое образование.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8. Председатель, заместитель председателя, ответственный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от установленного числа членов административной комиссии. </w:t>
      </w:r>
    </w:p>
    <w:p w:rsidR="00F60258" w:rsidRPr="00B21300" w:rsidRDefault="00F60258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5EC" w:rsidRDefault="00066765" w:rsidP="003C3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300">
        <w:rPr>
          <w:rFonts w:ascii="Times New Roman" w:hAnsi="Times New Roman" w:cs="Times New Roman"/>
          <w:b/>
          <w:sz w:val="28"/>
          <w:szCs w:val="28"/>
        </w:rPr>
        <w:t>IV. ДОСРОЧНОЕ ПРЕКРА</w:t>
      </w:r>
      <w:r w:rsidR="00F60258">
        <w:rPr>
          <w:rFonts w:ascii="Times New Roman" w:hAnsi="Times New Roman" w:cs="Times New Roman"/>
          <w:b/>
          <w:sz w:val="28"/>
          <w:szCs w:val="28"/>
        </w:rPr>
        <w:t>ЩЕНИЕ ПОЛНОМОЧИЙ ЧЛЕНА КОМИССИИ</w:t>
      </w:r>
    </w:p>
    <w:p w:rsidR="00BC56CF" w:rsidRDefault="00BC56CF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Полномочия члена административной комиссии прекращаются досрочно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подачи личного заявления о прекращении по собственному желанию полномочий члена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 вступления в законную силу обвинительного приговора суда в отношении лица, являющегося членом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>3) вступления в законную силу решения суда о признании лица, являющегося членом административной комиссии, недееспособным, ограниченно дееспособным, об объявлении его умершим или безвестно отсутствующим; 4)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комиссии;</w:t>
      </w:r>
      <w:proofErr w:type="gramEnd"/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совершения лицом, являющимся членом административной комиссии, деяния, порочащего честь и достоинство члена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смерти члена административной комиссии.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административной комиссии глава Администрации </w:t>
      </w:r>
      <w:r w:rsidR="00EC7D80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EC7D80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обязан в месячный срок со дня принятия решения о досрочном прекращении полномочий члена административной комиссии назначить нового члена административной комиссии. </w:t>
      </w:r>
      <w:proofErr w:type="gramEnd"/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70" w:rsidRDefault="00066765" w:rsidP="00A32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V. ПОРЯДОК РАБОТЫ АДМИНИСТРАТИВНОЙ КОМИССИИ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Заседание административной комиссии правомочно, если в нем принимают участие более двух третей от установленного числа членов административной комиссии. Члены административной комиссии принимают участие в ее работе лично.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5EC" w:rsidRPr="00F60258" w:rsidRDefault="00066765" w:rsidP="00F60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VI. ПРОИЗВОДСТВО ПО ДЕЛАМ ОБ АДМИНИСТРАТИВНЫХ ПРАВОНАРУШЕНИЯХ</w:t>
      </w:r>
    </w:p>
    <w:p w:rsidR="00E01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Основанием для рассмотрения дела об административном правонарушении является поступивший в административную комиссию протокол об административном правонарушении, составленный в соответствии с действующим законодательством, или постановление прокурора о возбуждении дела об административном правонарушении. </w:t>
      </w:r>
    </w:p>
    <w:p w:rsidR="00EC5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Члены административных комиссий вправе составлять протоколы об административных правонарушениях, в случае если они являются должностными лицами подразделений федеральных органов исполнительной власти, должностными лицами исполнительных органов государственной власти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самоуправления, на которых Кодексом Российской Федерации об административных правонарушениях или Законом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«Об а</w:t>
      </w:r>
      <w:r w:rsidR="00E01E45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 </w:t>
      </w:r>
      <w:r w:rsidRPr="00313870">
        <w:rPr>
          <w:rFonts w:ascii="Times New Roman" w:hAnsi="Times New Roman" w:cs="Times New Roman"/>
          <w:sz w:val="28"/>
          <w:szCs w:val="28"/>
        </w:rPr>
        <w:t>возложены такие полномочия.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Член административной комиссии, составивший протокол об административном правонарушении, который рассматривается данной административной комиссией, не имеет права принимать участие в рассмотрении и принятии решения по итогам данного дела об административном правонарушении. 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Производство по делам об административных правонарушениях, а также исполнение постановлений по делам об административных правонарушениях осуществляются в порядке, установленном Кодексом Российской Федерации об административных правонарушениях.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4. При рассмотрении дел об административных правонарушениях члены административной комиссии независимы и подчиняются только закону.</w:t>
      </w:r>
    </w:p>
    <w:p w:rsidR="00DE710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них либо распространение заведомо ложной информации о выполнении ими служебных обязанностей влекут ответственность, установленную законодательством.</w:t>
      </w:r>
    </w:p>
    <w:p w:rsidR="00DE7102" w:rsidRDefault="00DE710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02" w:rsidRPr="00CE2717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17">
        <w:rPr>
          <w:rFonts w:ascii="Times New Roman" w:hAnsi="Times New Roman" w:cs="Times New Roman"/>
          <w:b/>
          <w:sz w:val="28"/>
          <w:szCs w:val="28"/>
        </w:rPr>
        <w:t>VII. ДЕЛОПРОИЗВОДСТВО АДМИНИСТРАТИВНОЙ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717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 руководит делопроизводством и отвечает за его состояние. Порядок ведения делопроизводства опреде</w:t>
      </w:r>
      <w:r w:rsidR="00156A74" w:rsidRPr="00CE2717">
        <w:rPr>
          <w:rFonts w:ascii="Times New Roman" w:hAnsi="Times New Roman" w:cs="Times New Roman"/>
          <w:sz w:val="28"/>
          <w:szCs w:val="28"/>
        </w:rPr>
        <w:t>ляется регламентом, утверждённым постановлением главы Тбилисского сельского поселения Тбилисского района.</w:t>
      </w:r>
      <w:r w:rsidRPr="0031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ED" w:rsidRDefault="00A64BE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D" w:rsidRPr="00A64B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ED">
        <w:rPr>
          <w:rFonts w:ascii="Times New Roman" w:hAnsi="Times New Roman" w:cs="Times New Roman"/>
          <w:b/>
          <w:sz w:val="28"/>
          <w:szCs w:val="28"/>
        </w:rPr>
        <w:t>VIII. ПОЛНОМОЧИЯ ПРЕДСЕДАТЕЛЯ, ЗАМЕСТИТЕЛЯ ПРЕДСЕДАТЕЛЯ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комиссии: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:rsidR="00AB4634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осуществляет руководство деятельностью административной комиссии и организует ее работу в соответствии с законодательством об административных правонарушениях, нормативными правовыми актами </w:t>
      </w:r>
      <w:r w:rsidR="008A047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8A0479">
        <w:rPr>
          <w:rFonts w:ascii="Times New Roman" w:hAnsi="Times New Roman" w:cs="Times New Roman"/>
          <w:sz w:val="28"/>
          <w:szCs w:val="28"/>
        </w:rPr>
        <w:t>;</w:t>
      </w:r>
    </w:p>
    <w:p w:rsidR="00936433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планирует деятельность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представляет административную комиссию в государственных органах, органах местного самоуправления, общественных объединениях, организациях, учреждениях, на предприятиях; 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назначает заседания административной комиссии и организует подготовку к ним;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председательствует на заседаниях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7) подписывает решения, принятые на заседаниях административной комиссии, а также протоколы заседаний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направляет в уполномоченные исполнительные органы государственной власти, осуществляющие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 и отчетные документы о деятельности административной комиссии в установленные сроки;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полномочия, отнесенные к его компетенции нормативными правовыми актами </w:t>
      </w:r>
      <w:r w:rsidR="009C44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60C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2. Заместитель председателя административной комиссии:</w:t>
      </w:r>
    </w:p>
    <w:p w:rsidR="009C44D1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1) присутствует на заседаниях административной комиссии; </w:t>
      </w:r>
      <w:proofErr w:type="gramEnd"/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настоящим Законом осуществлению полномочий ответственного секретаря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выполняет поручения председателя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исполняет обязанности председателя административной комиссии в его отсутствие или при невозможности выполнения им своих обязанностей;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полномочия, отнесенные к его компетенции нормативными правовыми актами </w:t>
      </w:r>
      <w:r w:rsidR="002D54E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2D54ED" w:rsidRDefault="00AA2C9F" w:rsidP="00AA2C9F">
      <w:pPr>
        <w:pStyle w:val="a3"/>
        <w:tabs>
          <w:tab w:val="left" w:pos="8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54ED" w:rsidRPr="002D54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4ED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D54ED">
        <w:rPr>
          <w:rFonts w:ascii="Times New Roman" w:hAnsi="Times New Roman" w:cs="Times New Roman"/>
          <w:b/>
          <w:sz w:val="28"/>
          <w:szCs w:val="28"/>
        </w:rPr>
        <w:t>Х. ПОЛНОМОЧИЯ ОТВЕТСТВЕННОГО СЕКРЕТАРЯ АДМИНИСТРАТИВНОЙ КОМИССИИ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Ответственный секретарь административной комиссии: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  <w:proofErr w:type="gramEnd"/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9807A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 осуществлению полномочий ответственного секретаря административной комиссии;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осуществляет организационное и техническое обслуживание деятельности административной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ведет делопроизводство административной комиссии, отвечает за учет и сохранность документов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осуществляет подготовку заседаний административной комиссии;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комиссии;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9) ведет и подписывает протоколы заседаний административной комиссии; 10)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 </w:t>
      </w:r>
      <w:proofErr w:type="gramEnd"/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11)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12) принимает меры для обращения к исполнению вынесенных постановлений о назначении административных наказаний;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комиссии, его заместителя;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14) осуществляет иные полномочия, отнесенные к его компетенции нормативными правовыми актами </w:t>
      </w:r>
      <w:r w:rsidR="00534EC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случае отсутствия ответственного секретаря административной комиссии один из членов комиссии по поручению председательствующего на заседании составляет протокол заседания административной комиссии и подписывает его. </w:t>
      </w:r>
    </w:p>
    <w:p w:rsidR="00534ECD" w:rsidRDefault="00534EC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ECD" w:rsidRPr="00534EC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D">
        <w:rPr>
          <w:rFonts w:ascii="Times New Roman" w:hAnsi="Times New Roman" w:cs="Times New Roman"/>
          <w:b/>
          <w:sz w:val="28"/>
          <w:szCs w:val="28"/>
        </w:rPr>
        <w:t>Х. ПОЛНОМОЧИЯ ЧЛЕНОВ АДМИНИСТРАТИВНОЙ КОМИССИИ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Члены административной комиссии: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присутствуют на заседаниях административной комиссии;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 2) в случае невозможности присутствовать на заседании административной комиссии информируют об этом председателя административной комиссии; 3) незамедлительно в письменной форме сообщают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5C33E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C33EB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настоящим Положением осуществлению полномочий члена административной комиссии; </w:t>
      </w:r>
    </w:p>
    <w:p w:rsidR="003C35EC" w:rsidRDefault="00066765" w:rsidP="00F60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участвуют в подготовке заседаний административной комиссии;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предварительно, до заседания административной комиссии, знакомятся с материалами дел об административных правонарушениях, поступившими на ее рассмотрение;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участвуют в рассмотрении дел и принятии решений административной комиссией;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осуществляют иные полномочия, предусмотренные нормативными правовыми актами </w:t>
      </w:r>
      <w:r w:rsidR="008D285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Члены административной комиссии обладают равными правами при рассмотрении дела об административном правонарушении. </w:t>
      </w:r>
    </w:p>
    <w:p w:rsidR="008D2856" w:rsidRDefault="008D2856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856" w:rsidRPr="008D2856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6">
        <w:rPr>
          <w:rFonts w:ascii="Times New Roman" w:hAnsi="Times New Roman" w:cs="Times New Roman"/>
          <w:b/>
          <w:sz w:val="28"/>
          <w:szCs w:val="28"/>
        </w:rPr>
        <w:t>XI. ПРОФИЛАКТИКА ПРАВОНАРУШЕНИЙ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В целях предупреждения административных правонарушений административные комиссии координируют свою деятельность с правоохранительными органами и общественными объединениями.</w:t>
      </w:r>
    </w:p>
    <w:p w:rsidR="008D2856" w:rsidRDefault="008D2856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C9F" w:rsidRPr="00AA2C9F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9F">
        <w:rPr>
          <w:rFonts w:ascii="Times New Roman" w:hAnsi="Times New Roman" w:cs="Times New Roman"/>
          <w:b/>
          <w:sz w:val="28"/>
          <w:szCs w:val="28"/>
        </w:rPr>
        <w:t>XII. ФИНАНСОВОЕ И МАТЕРИАЛЬНО-ТЕХНИЧЕСКОЕ ОБЕСПЕЧЕНИЕ АДМИНИСТРАТИВНОЙ КОМИССИИ</w:t>
      </w:r>
    </w:p>
    <w:p w:rsidR="00C86D8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1.Финансовое и материально-техническое обеспечение деятельности административных комиссий осуществляется в порядке, установленном Законом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AA2C9F">
        <w:rPr>
          <w:rFonts w:ascii="Times New Roman" w:hAnsi="Times New Roman" w:cs="Times New Roman"/>
          <w:sz w:val="28"/>
          <w:szCs w:val="28"/>
        </w:rPr>
        <w:t>по образованию и организации деятельности административных комиссий.</w:t>
      </w: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FA3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0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FA3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003FA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46F2E" w:rsidRPr="00313870" w:rsidRDefault="00003FA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</w:t>
      </w:r>
      <w:r w:rsidR="003D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6C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3D516C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 w:rsidR="00F46F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F2E" w:rsidRPr="00313870" w:rsidSect="000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66765"/>
    <w:rsid w:val="00003FA3"/>
    <w:rsid w:val="00007DEE"/>
    <w:rsid w:val="00030D29"/>
    <w:rsid w:val="0006305F"/>
    <w:rsid w:val="00066765"/>
    <w:rsid w:val="0009539A"/>
    <w:rsid w:val="000B7EAD"/>
    <w:rsid w:val="000D27F5"/>
    <w:rsid w:val="000F52F0"/>
    <w:rsid w:val="00123CFC"/>
    <w:rsid w:val="00156A74"/>
    <w:rsid w:val="00185B6B"/>
    <w:rsid w:val="00255735"/>
    <w:rsid w:val="002B31AE"/>
    <w:rsid w:val="002C5823"/>
    <w:rsid w:val="002C5C7B"/>
    <w:rsid w:val="002C79A3"/>
    <w:rsid w:val="002D22EA"/>
    <w:rsid w:val="002D54ED"/>
    <w:rsid w:val="002E7F12"/>
    <w:rsid w:val="002F3B87"/>
    <w:rsid w:val="00313870"/>
    <w:rsid w:val="00324BC9"/>
    <w:rsid w:val="00324C92"/>
    <w:rsid w:val="00340BC6"/>
    <w:rsid w:val="003A6B34"/>
    <w:rsid w:val="003C35EC"/>
    <w:rsid w:val="003D516C"/>
    <w:rsid w:val="00483279"/>
    <w:rsid w:val="00534ECD"/>
    <w:rsid w:val="00552A96"/>
    <w:rsid w:val="00573100"/>
    <w:rsid w:val="005734ED"/>
    <w:rsid w:val="00581616"/>
    <w:rsid w:val="00586DB4"/>
    <w:rsid w:val="005C33EB"/>
    <w:rsid w:val="005D1ED1"/>
    <w:rsid w:val="005D3BB6"/>
    <w:rsid w:val="0060002D"/>
    <w:rsid w:val="0061778C"/>
    <w:rsid w:val="006413B9"/>
    <w:rsid w:val="00645D8F"/>
    <w:rsid w:val="00684CB3"/>
    <w:rsid w:val="00687B5E"/>
    <w:rsid w:val="00762442"/>
    <w:rsid w:val="00781328"/>
    <w:rsid w:val="0079228E"/>
    <w:rsid w:val="0084438D"/>
    <w:rsid w:val="0088496D"/>
    <w:rsid w:val="008A0479"/>
    <w:rsid w:val="008D2856"/>
    <w:rsid w:val="00936433"/>
    <w:rsid w:val="00956865"/>
    <w:rsid w:val="009807A2"/>
    <w:rsid w:val="009C29DD"/>
    <w:rsid w:val="009C44D1"/>
    <w:rsid w:val="009D6537"/>
    <w:rsid w:val="00A3201E"/>
    <w:rsid w:val="00A64BED"/>
    <w:rsid w:val="00A830C3"/>
    <w:rsid w:val="00A9660C"/>
    <w:rsid w:val="00AA2C9F"/>
    <w:rsid w:val="00AA783D"/>
    <w:rsid w:val="00AB4634"/>
    <w:rsid w:val="00AF461A"/>
    <w:rsid w:val="00B21300"/>
    <w:rsid w:val="00B37198"/>
    <w:rsid w:val="00BB05BA"/>
    <w:rsid w:val="00BC56CF"/>
    <w:rsid w:val="00C071BB"/>
    <w:rsid w:val="00C86D89"/>
    <w:rsid w:val="00CE2717"/>
    <w:rsid w:val="00D674EC"/>
    <w:rsid w:val="00DA0075"/>
    <w:rsid w:val="00DC5CA9"/>
    <w:rsid w:val="00DE56D2"/>
    <w:rsid w:val="00DE7102"/>
    <w:rsid w:val="00E01E45"/>
    <w:rsid w:val="00E31814"/>
    <w:rsid w:val="00EC5E45"/>
    <w:rsid w:val="00EC7D80"/>
    <w:rsid w:val="00EE38BA"/>
    <w:rsid w:val="00F11DFB"/>
    <w:rsid w:val="00F415AA"/>
    <w:rsid w:val="00F46F2E"/>
    <w:rsid w:val="00F60258"/>
    <w:rsid w:val="00F644A5"/>
    <w:rsid w:val="00F83770"/>
    <w:rsid w:val="00FC3C92"/>
    <w:rsid w:val="00FD6DCD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08A5-A915-43B5-AF8F-D26797F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Plotko</cp:lastModifiedBy>
  <cp:revision>15</cp:revision>
  <cp:lastPrinted>2020-02-13T08:35:00Z</cp:lastPrinted>
  <dcterms:created xsi:type="dcterms:W3CDTF">2018-02-20T12:14:00Z</dcterms:created>
  <dcterms:modified xsi:type="dcterms:W3CDTF">2020-02-21T06:55:00Z</dcterms:modified>
</cp:coreProperties>
</file>